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EAE" w:rsidRPr="00192EAE" w:rsidRDefault="00192EAE" w:rsidP="00192EAE">
      <w:pPr>
        <w:jc w:val="center"/>
        <w:rPr>
          <w:rFonts w:ascii="Bahnschrift SemiLight" w:hAnsi="Bahnschrift SemiLight" w:cs="Times New Roman"/>
          <w:sz w:val="28"/>
          <w:u w:val="single"/>
        </w:rPr>
      </w:pPr>
      <w:r w:rsidRPr="00192EAE">
        <w:rPr>
          <w:rFonts w:ascii="Bahnschrift SemiLight" w:hAnsi="Bahnschrift SemiLight" w:cs="Times New Roman"/>
          <w:sz w:val="28"/>
          <w:u w:val="single"/>
        </w:rPr>
        <w:t xml:space="preserve">Памятка для родителей </w:t>
      </w:r>
    </w:p>
    <w:p w:rsidR="00192EAE" w:rsidRPr="00192EAE" w:rsidRDefault="00192EAE" w:rsidP="00192EAE">
      <w:pPr>
        <w:jc w:val="center"/>
        <w:rPr>
          <w:rFonts w:ascii="Bahnschrift SemiLight" w:hAnsi="Bahnschrift SemiLight" w:cs="Times New Roman"/>
          <w:sz w:val="28"/>
          <w:u w:val="single"/>
        </w:rPr>
      </w:pPr>
      <w:r w:rsidRPr="00192EAE">
        <w:rPr>
          <w:rFonts w:ascii="Bahnschrift SemiLight" w:hAnsi="Bahnschrift SemiLight" w:cs="Times New Roman"/>
          <w:sz w:val="28"/>
          <w:u w:val="single"/>
        </w:rPr>
        <w:t>«Помогите детям запомнить пр</w:t>
      </w:r>
      <w:r w:rsidRPr="00192EAE">
        <w:rPr>
          <w:rFonts w:ascii="Bahnschrift SemiLight" w:hAnsi="Bahnschrift SemiLight" w:cs="Times New Roman"/>
          <w:sz w:val="28"/>
          <w:u w:val="single"/>
        </w:rPr>
        <w:t>авила пожарной безопасности»</w:t>
      </w:r>
    </w:p>
    <w:p w:rsidR="00192EAE" w:rsidRPr="00192EAE" w:rsidRDefault="00192EAE" w:rsidP="00192EAE">
      <w:pPr>
        <w:spacing w:line="360" w:lineRule="auto"/>
        <w:rPr>
          <w:rFonts w:ascii="Times New Roman" w:hAnsi="Times New Roman" w:cs="Times New Roman"/>
          <w:sz w:val="28"/>
        </w:rPr>
      </w:pP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Выучите и запишите на листке бумаги ваш адрес и телефон. Положит</w:t>
      </w:r>
      <w:r w:rsidRPr="00192EAE">
        <w:rPr>
          <w:rFonts w:ascii="Times New Roman" w:hAnsi="Times New Roman" w:cs="Times New Roman"/>
          <w:sz w:val="28"/>
        </w:rPr>
        <w:t xml:space="preserve">е этот листок на видном месте. 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Не играйте дома со спичками и зажигалками. 12 Это может стать причиной п</w:t>
      </w:r>
      <w:r w:rsidRPr="00192EAE">
        <w:rPr>
          <w:rFonts w:ascii="Times New Roman" w:hAnsi="Times New Roman" w:cs="Times New Roman"/>
          <w:sz w:val="28"/>
        </w:rPr>
        <w:t xml:space="preserve">ожара. 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Уходя из дома или комнат</w:t>
      </w:r>
      <w:bookmarkStart w:id="0" w:name="_GoBack"/>
      <w:bookmarkEnd w:id="0"/>
      <w:r w:rsidRPr="00192EAE">
        <w:rPr>
          <w:rFonts w:ascii="Times New Roman" w:hAnsi="Times New Roman" w:cs="Times New Roman"/>
          <w:sz w:val="28"/>
        </w:rPr>
        <w:t>ы, не забывайте выключить электроприборы, особенно утюги, обогреватели, те</w:t>
      </w:r>
      <w:r w:rsidRPr="00192EAE">
        <w:rPr>
          <w:rFonts w:ascii="Times New Roman" w:hAnsi="Times New Roman" w:cs="Times New Roman"/>
          <w:sz w:val="28"/>
        </w:rPr>
        <w:t>левизор, светильники и т. д.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Не сушите бельё, вещи над плитой, вблизи открытого огня, на обогре</w:t>
      </w:r>
      <w:r w:rsidRPr="00192EAE">
        <w:rPr>
          <w:rFonts w:ascii="Times New Roman" w:hAnsi="Times New Roman" w:cs="Times New Roman"/>
          <w:sz w:val="28"/>
        </w:rPr>
        <w:t xml:space="preserve">вателе — они могут загореться. 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Без взрослых не подходите к печке и не открывайте печную дверцу — от выпавшего уголька может загореться дом.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Никогда не зажигайте фейерверки, свечи, бенгальские огни, петарды, пиротех</w:t>
      </w:r>
      <w:r w:rsidRPr="00192EAE">
        <w:rPr>
          <w:rFonts w:ascii="Times New Roman" w:hAnsi="Times New Roman" w:cs="Times New Roman"/>
          <w:sz w:val="28"/>
        </w:rPr>
        <w:t xml:space="preserve">нические изделия без взрослых. 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Не играйт</w:t>
      </w:r>
      <w:r w:rsidRPr="00192EAE">
        <w:rPr>
          <w:rFonts w:ascii="Times New Roman" w:hAnsi="Times New Roman" w:cs="Times New Roman"/>
          <w:sz w:val="28"/>
        </w:rPr>
        <w:t xml:space="preserve">е с аэрозольными баллончиками. 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При запахе газа не включайте свет и электроприборы, не зажигайте спички, сообщите об этом взросл</w:t>
      </w:r>
      <w:r w:rsidRPr="00192EAE">
        <w:rPr>
          <w:rFonts w:ascii="Times New Roman" w:hAnsi="Times New Roman" w:cs="Times New Roman"/>
          <w:sz w:val="28"/>
        </w:rPr>
        <w:t xml:space="preserve">ым, срочно проветрите комнату. 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 w:rsidRPr="00192EAE">
        <w:rPr>
          <w:rFonts w:ascii="Times New Roman" w:hAnsi="Times New Roman" w:cs="Times New Roman"/>
          <w:sz w:val="28"/>
        </w:rPr>
        <w:t>Не играйте в кухне, особенно</w:t>
      </w:r>
      <w:r w:rsidRPr="00192EAE">
        <w:rPr>
          <w:rFonts w:ascii="Times New Roman" w:hAnsi="Times New Roman" w:cs="Times New Roman"/>
          <w:sz w:val="28"/>
        </w:rPr>
        <w:t xml:space="preserve"> при включённой газовой плите. 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92EAE">
        <w:rPr>
          <w:rFonts w:ascii="Times New Roman" w:hAnsi="Times New Roman" w:cs="Times New Roman"/>
          <w:sz w:val="28"/>
        </w:rPr>
        <w:t>Уходя из дома, проверьте</w:t>
      </w:r>
      <w:r w:rsidRPr="00192EAE">
        <w:rPr>
          <w:rFonts w:ascii="Times New Roman" w:hAnsi="Times New Roman" w:cs="Times New Roman"/>
          <w:sz w:val="28"/>
        </w:rPr>
        <w:t xml:space="preserve">, закрыты ли газовые конфорки. </w:t>
      </w:r>
    </w:p>
    <w:p w:rsidR="00192EAE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92EAE">
        <w:rPr>
          <w:rFonts w:ascii="Times New Roman" w:hAnsi="Times New Roman" w:cs="Times New Roman"/>
          <w:sz w:val="28"/>
        </w:rPr>
        <w:t>Никогда не висите на г</w:t>
      </w:r>
      <w:r w:rsidRPr="00192EAE">
        <w:rPr>
          <w:rFonts w:ascii="Times New Roman" w:hAnsi="Times New Roman" w:cs="Times New Roman"/>
          <w:sz w:val="28"/>
        </w:rPr>
        <w:t xml:space="preserve">азовых трубах. </w:t>
      </w:r>
    </w:p>
    <w:p w:rsidR="008E0327" w:rsidRPr="00192EAE" w:rsidRDefault="00192EAE" w:rsidP="00192EAE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192EAE">
        <w:rPr>
          <w:rFonts w:ascii="Times New Roman" w:hAnsi="Times New Roman" w:cs="Times New Roman"/>
          <w:sz w:val="28"/>
        </w:rPr>
        <w:t>Также рекомендуется изучить с детьми номера телефонов вызова пожарных (01, 101 — с мобильного телефона) и едины</w:t>
      </w:r>
      <w:r w:rsidRPr="00192EAE">
        <w:rPr>
          <w:rFonts w:ascii="Times New Roman" w:hAnsi="Times New Roman" w:cs="Times New Roman"/>
          <w:sz w:val="28"/>
        </w:rPr>
        <w:t xml:space="preserve">й номер службы спасения — 112. </w:t>
      </w:r>
    </w:p>
    <w:sectPr w:rsidR="008E0327" w:rsidRPr="00192EAE" w:rsidSect="00192EAE">
      <w:pgSz w:w="11906" w:h="16838"/>
      <w:pgMar w:top="1134" w:right="850" w:bottom="1134" w:left="1701" w:header="708" w:footer="708" w:gutter="0"/>
      <w:pgBorders w:offsetFrom="page">
        <w:top w:val="single" w:sz="4" w:space="24" w:color="FFC000"/>
        <w:left w:val="single" w:sz="4" w:space="24" w:color="FFC000"/>
        <w:bottom w:val="single" w:sz="4" w:space="24" w:color="FFC000"/>
        <w:right w:val="single" w:sz="4" w:space="24" w:color="FFC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hnschrift Semi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F07C0C"/>
    <w:multiLevelType w:val="hybridMultilevel"/>
    <w:tmpl w:val="700015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AE"/>
    <w:rsid w:val="00192EAE"/>
    <w:rsid w:val="00376EA2"/>
    <w:rsid w:val="008E0327"/>
    <w:rsid w:val="00A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9916"/>
  <w15:chartTrackingRefBased/>
  <w15:docId w15:val="{CBC93917-2F66-4B73-8674-1C57C6648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2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Жерзделяева Е.В.</dc:creator>
  <cp:keywords/>
  <dc:description/>
  <cp:lastModifiedBy>Жерзделяева Е.В.</cp:lastModifiedBy>
  <cp:revision>2</cp:revision>
  <dcterms:created xsi:type="dcterms:W3CDTF">2025-01-30T07:20:00Z</dcterms:created>
  <dcterms:modified xsi:type="dcterms:W3CDTF">2025-01-30T07:23:00Z</dcterms:modified>
</cp:coreProperties>
</file>